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="-636" w:tblpY="1201"/>
        <w:tblW w:w="10192" w:type="dxa"/>
        <w:tblLayout w:type="fixed"/>
        <w:tblLook w:val="04A0"/>
      </w:tblPr>
      <w:tblGrid>
        <w:gridCol w:w="534"/>
        <w:gridCol w:w="2869"/>
        <w:gridCol w:w="851"/>
        <w:gridCol w:w="1003"/>
        <w:gridCol w:w="697"/>
        <w:gridCol w:w="1859"/>
        <w:gridCol w:w="1046"/>
        <w:gridCol w:w="1333"/>
      </w:tblGrid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№</w:t>
            </w:r>
          </w:p>
        </w:tc>
        <w:tc>
          <w:tcPr>
            <w:tcW w:w="2869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Марка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proofErr w:type="spellStart"/>
            <w:r w:rsidRPr="004C42E5">
              <w:rPr>
                <w:rFonts w:ascii="Times New Roman" w:hAnsi="Times New Roman"/>
                <w:b/>
                <w:szCs w:val="18"/>
              </w:rPr>
              <w:t>Инв.№</w:t>
            </w:r>
            <w:proofErr w:type="spellEnd"/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Масса</w:t>
            </w:r>
            <w:r>
              <w:rPr>
                <w:rFonts w:ascii="Times New Roman" w:hAnsi="Times New Roman"/>
                <w:b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Cs w:val="18"/>
              </w:rPr>
              <w:t>т</w:t>
            </w:r>
            <w:proofErr w:type="gramEnd"/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Габариты</w:t>
            </w:r>
            <w:r>
              <w:rPr>
                <w:rFonts w:ascii="Times New Roman" w:hAnsi="Times New Roman"/>
                <w:b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Cs w:val="18"/>
              </w:rPr>
              <w:t>мм</w:t>
            </w:r>
            <w:proofErr w:type="gramEnd"/>
          </w:p>
        </w:tc>
        <w:tc>
          <w:tcPr>
            <w:tcW w:w="1046" w:type="dxa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4C42E5">
              <w:rPr>
                <w:rFonts w:ascii="Times New Roman" w:hAnsi="Times New Roman"/>
                <w:b/>
                <w:szCs w:val="18"/>
              </w:rPr>
              <w:t>Год</w:t>
            </w:r>
            <w:r>
              <w:rPr>
                <w:rFonts w:ascii="Times New Roman" w:hAnsi="Times New Roman"/>
                <w:b/>
                <w:szCs w:val="18"/>
              </w:rPr>
              <w:t>ы</w:t>
            </w:r>
            <w:r w:rsidRPr="004C42E5">
              <w:rPr>
                <w:rFonts w:ascii="Times New Roman" w:hAnsi="Times New Roman"/>
                <w:b/>
                <w:szCs w:val="18"/>
              </w:rPr>
              <w:t xml:space="preserve"> производства</w:t>
            </w:r>
          </w:p>
        </w:tc>
        <w:tc>
          <w:tcPr>
            <w:tcW w:w="133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Цех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869" w:type="dxa"/>
            <w:vAlign w:val="center"/>
          </w:tcPr>
          <w:p w:rsidR="00D16A39" w:rsidRPr="0058699E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58699E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консольно-фрезерный вертикальный повышенной точности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6М12П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20768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1245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2655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1960-1972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869" w:type="dxa"/>
            <w:vAlign w:val="center"/>
          </w:tcPr>
          <w:p w:rsidR="00D16A39" w:rsidRPr="0058699E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58699E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1К625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18879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2,3; 2,4; 2,6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2812, 3212, 3812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1216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2869" w:type="dxa"/>
            <w:vAlign w:val="center"/>
          </w:tcPr>
          <w:p w:rsidR="00D16A39" w:rsidRPr="009B1063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9B1063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10566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3530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1956-1968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869" w:type="dxa"/>
            <w:vAlign w:val="center"/>
          </w:tcPr>
          <w:p w:rsidR="00D16A39" w:rsidRPr="009B106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063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25354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3530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1956-1968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2869" w:type="dxa"/>
            <w:vAlign w:val="center"/>
          </w:tcPr>
          <w:p w:rsidR="00D16A39" w:rsidRPr="009B1063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9B1063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1К62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20550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2,1; 2,2; 2,3 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2522, 2812, 3212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1166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1324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1956-1965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2869" w:type="dxa"/>
            <w:vAlign w:val="center"/>
          </w:tcPr>
          <w:p w:rsidR="00D16A39" w:rsidRPr="008E643C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8E643C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поперечно-строгальный с гидравлическим приводом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7Д36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18910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2850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2869" w:type="dxa"/>
            <w:vAlign w:val="center"/>
          </w:tcPr>
          <w:p w:rsidR="00D16A39" w:rsidRPr="008E643C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8E643C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поперечно-строгальный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7307Г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33462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2790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1235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1663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2869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3C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поперечно-строгальный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7307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31100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2790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1235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1663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2869" w:type="dxa"/>
            <w:vAlign w:val="center"/>
          </w:tcPr>
          <w:p w:rsidR="00D16A39" w:rsidRPr="008E643C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8E643C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консольно-фрезерный вертикальный с ОПУ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6Т12Ф20-1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44578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2575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869" w:type="dxa"/>
            <w:vAlign w:val="center"/>
          </w:tcPr>
          <w:p w:rsidR="00D16A39" w:rsidRPr="00A12245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A12245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консольно-фрезерный широкоуниверсальный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6Р82Ш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18913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2575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869" w:type="dxa"/>
            <w:vAlign w:val="center"/>
          </w:tcPr>
          <w:p w:rsidR="00D16A39" w:rsidRPr="00A12245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A12245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горизонтальный консольно-фрезерный с поворотным столом -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6Р82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18916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2,9-3,3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2470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869" w:type="dxa"/>
            <w:vAlign w:val="center"/>
          </w:tcPr>
          <w:p w:rsidR="00D16A39" w:rsidRPr="00A1224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Фрезерный станок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Fritz Werner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1950-1970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2869" w:type="dxa"/>
            <w:vAlign w:val="center"/>
          </w:tcPr>
          <w:p w:rsidR="00D16A39" w:rsidRPr="006B69B9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</w:pPr>
            <w:r w:rsidRPr="006B69B9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 xml:space="preserve">Станок </w:t>
            </w:r>
            <w:proofErr w:type="spellStart"/>
            <w:r w:rsidRPr="006B69B9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зубофрезерный</w:t>
            </w:r>
            <w:proofErr w:type="spellEnd"/>
            <w:r w:rsidRPr="006B69B9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 xml:space="preserve"> вертикальный полуавтомат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5Е32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5377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2080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869" w:type="dxa"/>
            <w:vAlign w:val="center"/>
          </w:tcPr>
          <w:p w:rsidR="00D16A39" w:rsidRPr="004136C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Зубострогальный станок</w:t>
            </w:r>
          </w:p>
        </w:tc>
        <w:tc>
          <w:tcPr>
            <w:tcW w:w="851" w:type="dxa"/>
            <w:vAlign w:val="center"/>
          </w:tcPr>
          <w:p w:rsidR="00D16A39" w:rsidRPr="004136C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Gleason 710</w:t>
            </w:r>
          </w:p>
        </w:tc>
        <w:tc>
          <w:tcPr>
            <w:tcW w:w="1003" w:type="dxa"/>
            <w:vAlign w:val="center"/>
          </w:tcPr>
          <w:p w:rsidR="00D16A39" w:rsidRPr="004136C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B6E7B" w:rsidRDefault="004B6E7B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  <w:vAlign w:val="center"/>
          </w:tcPr>
          <w:p w:rsidR="00D16A39" w:rsidRPr="004136C3" w:rsidRDefault="00D16A39" w:rsidP="004C13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16A39" w:rsidRPr="004136C3" w:rsidRDefault="00D16A39" w:rsidP="004C13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16A39" w:rsidRPr="004136C3" w:rsidRDefault="00D16A39" w:rsidP="004C13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vAlign w:val="center"/>
          </w:tcPr>
          <w:p w:rsidR="00D16A39" w:rsidRPr="004136C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2869" w:type="dxa"/>
            <w:vAlign w:val="center"/>
          </w:tcPr>
          <w:p w:rsidR="00D16A39" w:rsidRPr="004136C3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4136C3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  <w:lang w:val="en-US"/>
              </w:rPr>
              <w:t>C</w:t>
            </w:r>
            <w:proofErr w:type="spellStart"/>
            <w:r w:rsidRPr="004136C3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танок</w:t>
            </w:r>
            <w:proofErr w:type="spellEnd"/>
            <w:r w:rsidRPr="004136C3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 отрезной круглопильный - Пила Геллера</w:t>
            </w:r>
          </w:p>
        </w:tc>
        <w:tc>
          <w:tcPr>
            <w:tcW w:w="851" w:type="dxa"/>
            <w:vAlign w:val="center"/>
          </w:tcPr>
          <w:p w:rsidR="00D16A39" w:rsidRPr="004136C3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В66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844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DD5DD4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2869" w:type="dxa"/>
            <w:vAlign w:val="center"/>
          </w:tcPr>
          <w:p w:rsidR="00D16A39" w:rsidRPr="006E229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зубострогальный полуавтомат повышенной точности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5П23П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24977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1295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945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2869" w:type="dxa"/>
            <w:vAlign w:val="center"/>
          </w:tcPr>
          <w:p w:rsidR="00D16A39" w:rsidRPr="006E229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</w:t>
            </w:r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танок плоскошлифовальный с горизонтальным шпинделем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3Л722В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32387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4810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2660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2660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19</w:t>
            </w:r>
          </w:p>
        </w:tc>
        <w:tc>
          <w:tcPr>
            <w:tcW w:w="2869" w:type="dxa"/>
            <w:vAlign w:val="center"/>
          </w:tcPr>
          <w:p w:rsidR="00D16A39" w:rsidRPr="006E229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Станок </w:t>
            </w:r>
            <w:proofErr w:type="spellStart"/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круглошлифовальный</w:t>
            </w:r>
            <w:proofErr w:type="spellEnd"/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 </w:t>
            </w:r>
            <w:r w:rsidRPr="006E229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lastRenderedPageBreak/>
              <w:t>универсальный полуавтомат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3Б151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11746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lastRenderedPageBreak/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2</w:t>
            </w:r>
            <w:r w:rsidR="00DD5DD4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2869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99E">
              <w:rPr>
                <w:rFonts w:ascii="Times New Roman" w:eastAsia="Times New Roman" w:hAnsi="Times New Roman"/>
                <w:bCs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1К625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2,3; 2,4; 2,6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2812, 3212, 3812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1216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869" w:type="dxa"/>
            <w:vAlign w:val="center"/>
          </w:tcPr>
          <w:p w:rsidR="00D16A39" w:rsidRPr="00C73645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C73645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радиально-сверлильный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2Н55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12107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2670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869" w:type="dxa"/>
            <w:vAlign w:val="center"/>
          </w:tcPr>
          <w:p w:rsidR="00D16A39" w:rsidRPr="00F44659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F44659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Пресс </w:t>
            </w:r>
            <w:proofErr w:type="spellStart"/>
            <w:r w:rsidRPr="00F44659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однокривошипный</w:t>
            </w:r>
            <w:proofErr w:type="spellEnd"/>
            <w:r w:rsidRPr="00F44659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 простого действия открытый наклоняемый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КД2328К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44853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1420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1745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869" w:type="dxa"/>
            <w:vAlign w:val="center"/>
          </w:tcPr>
          <w:p w:rsidR="00D16A39" w:rsidRPr="00F44659" w:rsidRDefault="00D16A39" w:rsidP="004C13C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4465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Ножницы листовые кривошипные с наклонным ножом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Н481а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30290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5040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3350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2660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2869" w:type="dxa"/>
            <w:vAlign w:val="center"/>
          </w:tcPr>
          <w:p w:rsidR="00D16A39" w:rsidRPr="003A7EA8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proofErr w:type="gramStart"/>
            <w:r w:rsidRPr="003A7EA8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Пресс-ножницы</w:t>
            </w:r>
            <w:proofErr w:type="gramEnd"/>
            <w:r w:rsidRPr="003A7EA8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 комбинированные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НВ5222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32051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1070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869" w:type="dxa"/>
            <w:vAlign w:val="center"/>
          </w:tcPr>
          <w:p w:rsidR="00D16A39" w:rsidRPr="003A7EA8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3A7EA8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вертикально-сверлильный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2А150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DD5DD4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2869" w:type="dxa"/>
            <w:vAlign w:val="center"/>
          </w:tcPr>
          <w:p w:rsidR="00D16A39" w:rsidRPr="003A7EA8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3A7EA8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Станок вертикально-сверлильный универсальный </w:t>
            </w:r>
            <w:proofErr w:type="spellStart"/>
            <w:r w:rsidRPr="003A7EA8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одношпиндельный</w:t>
            </w:r>
            <w:proofErr w:type="spellEnd"/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2С132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43927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1110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2869" w:type="dxa"/>
            <w:vAlign w:val="center"/>
          </w:tcPr>
          <w:p w:rsidR="00D16A39" w:rsidRPr="00C73645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C73645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радиально-сверлильный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2Н55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12089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2670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2869" w:type="dxa"/>
            <w:vAlign w:val="center"/>
          </w:tcPr>
          <w:p w:rsidR="00D16A39" w:rsidRPr="003A7EA8" w:rsidRDefault="00D16A39" w:rsidP="004C13C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A7EA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Полуавтомат центрально-подрезной двусторонний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2А911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2790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1670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</w:t>
            </w:r>
          </w:p>
        </w:tc>
        <w:tc>
          <w:tcPr>
            <w:tcW w:w="2869" w:type="dxa"/>
            <w:vAlign w:val="center"/>
          </w:tcPr>
          <w:p w:rsidR="00D16A39" w:rsidRPr="007B5C0F" w:rsidRDefault="00D16A39" w:rsidP="004C13C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B5C0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Станок горизонтальный </w:t>
            </w:r>
            <w:proofErr w:type="spellStart"/>
            <w:r w:rsidRPr="007B5C0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фрезерно-сверлильно-расточный</w:t>
            </w:r>
            <w:proofErr w:type="spellEnd"/>
            <w:r w:rsidRPr="007B5C0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 ЧПУ и АСИ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6902ПМФ2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32598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2780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2050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290"/>
        </w:trPr>
        <w:tc>
          <w:tcPr>
            <w:tcW w:w="534" w:type="dxa"/>
            <w:vAlign w:val="center"/>
          </w:tcPr>
          <w:p w:rsidR="00D16A39" w:rsidRPr="00FD733C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</w:t>
            </w:r>
          </w:p>
        </w:tc>
        <w:tc>
          <w:tcPr>
            <w:tcW w:w="2869" w:type="dxa"/>
            <w:vAlign w:val="center"/>
          </w:tcPr>
          <w:p w:rsidR="00D16A39" w:rsidRPr="007B5C0F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7B5C0F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радиально-сверлильный облегченный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2Л53У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8918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1850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Pr="00FD733C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  <w:r w:rsidR="00DD5DD4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869" w:type="dxa"/>
            <w:vAlign w:val="center"/>
          </w:tcPr>
          <w:p w:rsidR="00D16A39" w:rsidRPr="007B5C0F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7B5C0F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токарно-винторезный универсальный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1М63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2529</w:t>
            </w:r>
          </w:p>
        </w:tc>
        <w:tc>
          <w:tcPr>
            <w:tcW w:w="697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1,4-4,3</w:t>
            </w:r>
          </w:p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2,8-5,8</w:t>
            </w:r>
          </w:p>
        </w:tc>
        <w:tc>
          <w:tcPr>
            <w:tcW w:w="1859" w:type="dxa"/>
            <w:vAlign w:val="center"/>
          </w:tcPr>
          <w:p w:rsidR="00D16A39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</w:t>
            </w:r>
            <w:proofErr w:type="gramStart"/>
            <w:r w:rsidRPr="004C42E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РМЦ)1400-4950, 2800-4950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1780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1972-1977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  <w:r w:rsidR="00DD5DD4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869" w:type="dxa"/>
            <w:vAlign w:val="center"/>
          </w:tcPr>
          <w:p w:rsidR="00D16A39" w:rsidRPr="006E4A5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6E4A5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токарно-винторезный повышенной точности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УТ16ПМ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33361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2110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  <w:r w:rsidR="00DD5DD4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869" w:type="dxa"/>
            <w:vAlign w:val="center"/>
          </w:tcPr>
          <w:p w:rsidR="00D16A39" w:rsidRPr="006E4A5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 w:rsidRPr="006E4A5B"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токарно-винторезный универсальный повышенной мощности</w:t>
            </w:r>
          </w:p>
        </w:tc>
        <w:tc>
          <w:tcPr>
            <w:tcW w:w="851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1М63МФ101</w:t>
            </w:r>
          </w:p>
        </w:tc>
        <w:tc>
          <w:tcPr>
            <w:tcW w:w="1003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32386</w:t>
            </w:r>
          </w:p>
        </w:tc>
        <w:tc>
          <w:tcPr>
            <w:tcW w:w="697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Длина:</w:t>
            </w:r>
            <w:r>
              <w:rPr>
                <w:rFonts w:ascii="Times New Roman" w:hAnsi="Times New Roman"/>
                <w:sz w:val="20"/>
                <w:szCs w:val="20"/>
              </w:rPr>
              <w:t>3655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Ширина:</w:t>
            </w:r>
            <w:r>
              <w:rPr>
                <w:rFonts w:ascii="Times New Roman" w:hAnsi="Times New Roman"/>
                <w:sz w:val="20"/>
                <w:szCs w:val="20"/>
              </w:rPr>
              <w:t>1590</w:t>
            </w:r>
          </w:p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  <w:r w:rsidRPr="004C42E5">
              <w:rPr>
                <w:rFonts w:ascii="Times New Roman" w:hAnsi="Times New Roman"/>
                <w:sz w:val="20"/>
                <w:szCs w:val="20"/>
              </w:rPr>
              <w:t>Высота:</w:t>
            </w:r>
            <w:r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  <w:tc>
          <w:tcPr>
            <w:tcW w:w="1046" w:type="dxa"/>
            <w:vAlign w:val="center"/>
          </w:tcPr>
          <w:p w:rsidR="00D16A39" w:rsidRPr="004C42E5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Мех.</w:t>
            </w:r>
          </w:p>
        </w:tc>
      </w:tr>
      <w:tr w:rsidR="008E4F9C" w:rsidTr="004B6E7B">
        <w:trPr>
          <w:trHeight w:val="308"/>
        </w:trPr>
        <w:tc>
          <w:tcPr>
            <w:tcW w:w="534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34</w:t>
            </w:r>
          </w:p>
        </w:tc>
        <w:tc>
          <w:tcPr>
            <w:tcW w:w="2869" w:type="dxa"/>
            <w:vAlign w:val="center"/>
          </w:tcPr>
          <w:p w:rsidR="00DD5DD4" w:rsidRDefault="00DD5DD4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Станок шлифовальный</w:t>
            </w:r>
          </w:p>
        </w:tc>
        <w:tc>
          <w:tcPr>
            <w:tcW w:w="851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3Л722А</w:t>
            </w:r>
          </w:p>
        </w:tc>
        <w:tc>
          <w:tcPr>
            <w:tcW w:w="1003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5т</w:t>
            </w:r>
          </w:p>
        </w:tc>
        <w:tc>
          <w:tcPr>
            <w:tcW w:w="1859" w:type="dxa"/>
            <w:vAlign w:val="center"/>
          </w:tcPr>
          <w:p w:rsidR="00DD5DD4" w:rsidRPr="004C42E5" w:rsidRDefault="00DD5DD4" w:rsidP="004C1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DD5DD4" w:rsidRDefault="00DD5DD4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</w:t>
            </w:r>
          </w:p>
        </w:tc>
      </w:tr>
      <w:tr w:rsidR="008E4F9C" w:rsidTr="004B6E7B">
        <w:trPr>
          <w:trHeight w:val="395"/>
        </w:trPr>
        <w:tc>
          <w:tcPr>
            <w:tcW w:w="534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  <w:r w:rsidR="00DD5DD4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869" w:type="dxa"/>
            <w:vAlign w:val="center"/>
          </w:tcPr>
          <w:p w:rsidR="00D16A39" w:rsidRPr="006E4A5B" w:rsidRDefault="00D16A39" w:rsidP="004C13CC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 xml:space="preserve">Станок фрезерный </w:t>
            </w:r>
          </w:p>
        </w:tc>
        <w:tc>
          <w:tcPr>
            <w:tcW w:w="851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15"/>
                <w:kern w:val="36"/>
                <w:sz w:val="20"/>
                <w:szCs w:val="20"/>
              </w:rPr>
              <w:t>6612у</w:t>
            </w:r>
          </w:p>
        </w:tc>
        <w:tc>
          <w:tcPr>
            <w:tcW w:w="100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859" w:type="dxa"/>
            <w:vAlign w:val="center"/>
          </w:tcPr>
          <w:p w:rsidR="00D16A39" w:rsidRPr="004C42E5" w:rsidRDefault="00D16A39" w:rsidP="004C1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333" w:type="dxa"/>
            <w:vAlign w:val="center"/>
          </w:tcPr>
          <w:p w:rsidR="00D16A39" w:rsidRDefault="00D16A39" w:rsidP="004C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ЭХА</w:t>
            </w:r>
          </w:p>
        </w:tc>
      </w:tr>
    </w:tbl>
    <w:p w:rsidR="00A770D7" w:rsidRDefault="00A770D7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Default="008E4F9C" w:rsidP="00FD733C">
      <w:pPr>
        <w:rPr>
          <w:szCs w:val="18"/>
        </w:rPr>
      </w:pPr>
    </w:p>
    <w:p w:rsidR="008E4F9C" w:rsidRPr="00FD733C" w:rsidRDefault="008E4F9C" w:rsidP="00FD733C">
      <w:pPr>
        <w:rPr>
          <w:szCs w:val="18"/>
        </w:rPr>
      </w:pPr>
    </w:p>
    <w:sectPr w:rsidR="008E4F9C" w:rsidRPr="00FD733C" w:rsidSect="007102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7B" w:rsidRDefault="004B6E7B" w:rsidP="009B1063">
      <w:r>
        <w:separator/>
      </w:r>
    </w:p>
  </w:endnote>
  <w:endnote w:type="continuationSeparator" w:id="0">
    <w:p w:rsidR="004B6E7B" w:rsidRDefault="004B6E7B" w:rsidP="009B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7B" w:rsidRDefault="004B6E7B" w:rsidP="009B1063">
      <w:r>
        <w:separator/>
      </w:r>
    </w:p>
  </w:footnote>
  <w:footnote w:type="continuationSeparator" w:id="0">
    <w:p w:rsidR="004B6E7B" w:rsidRDefault="004B6E7B" w:rsidP="009B1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801"/>
    <w:multiLevelType w:val="hybridMultilevel"/>
    <w:tmpl w:val="EE6897A6"/>
    <w:lvl w:ilvl="0" w:tplc="A226F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DCF"/>
    <w:rsid w:val="000231D9"/>
    <w:rsid w:val="00045449"/>
    <w:rsid w:val="00057BDD"/>
    <w:rsid w:val="00060297"/>
    <w:rsid w:val="000630BC"/>
    <w:rsid w:val="00067346"/>
    <w:rsid w:val="00074737"/>
    <w:rsid w:val="00095578"/>
    <w:rsid w:val="000F1DF9"/>
    <w:rsid w:val="00107E2E"/>
    <w:rsid w:val="00112478"/>
    <w:rsid w:val="001177E6"/>
    <w:rsid w:val="00121999"/>
    <w:rsid w:val="0013763C"/>
    <w:rsid w:val="00147B65"/>
    <w:rsid w:val="001514F3"/>
    <w:rsid w:val="0015314F"/>
    <w:rsid w:val="0015724D"/>
    <w:rsid w:val="001732E3"/>
    <w:rsid w:val="001A1959"/>
    <w:rsid w:val="001B1B1A"/>
    <w:rsid w:val="001B4F41"/>
    <w:rsid w:val="001B559C"/>
    <w:rsid w:val="001C0663"/>
    <w:rsid w:val="001D3FC5"/>
    <w:rsid w:val="001E5C07"/>
    <w:rsid w:val="00233B96"/>
    <w:rsid w:val="0025077E"/>
    <w:rsid w:val="00253713"/>
    <w:rsid w:val="0025675B"/>
    <w:rsid w:val="00256F5F"/>
    <w:rsid w:val="0026057E"/>
    <w:rsid w:val="00275167"/>
    <w:rsid w:val="002773CB"/>
    <w:rsid w:val="002941CE"/>
    <w:rsid w:val="002A05C7"/>
    <w:rsid w:val="002A6BF2"/>
    <w:rsid w:val="002C5A47"/>
    <w:rsid w:val="002D5F78"/>
    <w:rsid w:val="002E2588"/>
    <w:rsid w:val="003007DA"/>
    <w:rsid w:val="00305209"/>
    <w:rsid w:val="003056E7"/>
    <w:rsid w:val="00366881"/>
    <w:rsid w:val="00393EA7"/>
    <w:rsid w:val="003A02BC"/>
    <w:rsid w:val="003A7EA8"/>
    <w:rsid w:val="003D17EE"/>
    <w:rsid w:val="003E064D"/>
    <w:rsid w:val="003F5C5B"/>
    <w:rsid w:val="00406055"/>
    <w:rsid w:val="004136C3"/>
    <w:rsid w:val="00426CBA"/>
    <w:rsid w:val="004617FC"/>
    <w:rsid w:val="00471876"/>
    <w:rsid w:val="00475249"/>
    <w:rsid w:val="0048473C"/>
    <w:rsid w:val="00495FC7"/>
    <w:rsid w:val="004A521D"/>
    <w:rsid w:val="004A52E5"/>
    <w:rsid w:val="004B2215"/>
    <w:rsid w:val="004B51AE"/>
    <w:rsid w:val="004B6E7B"/>
    <w:rsid w:val="004B757E"/>
    <w:rsid w:val="004C13CC"/>
    <w:rsid w:val="004C42E5"/>
    <w:rsid w:val="004D5714"/>
    <w:rsid w:val="004E28AC"/>
    <w:rsid w:val="004E3643"/>
    <w:rsid w:val="004F2BB0"/>
    <w:rsid w:val="00507E78"/>
    <w:rsid w:val="005215E3"/>
    <w:rsid w:val="0052516E"/>
    <w:rsid w:val="00533B2C"/>
    <w:rsid w:val="00540159"/>
    <w:rsid w:val="0054416A"/>
    <w:rsid w:val="005452F7"/>
    <w:rsid w:val="00547946"/>
    <w:rsid w:val="00566B23"/>
    <w:rsid w:val="005858B7"/>
    <w:rsid w:val="0058699E"/>
    <w:rsid w:val="005B1776"/>
    <w:rsid w:val="005C59F4"/>
    <w:rsid w:val="005D019D"/>
    <w:rsid w:val="005D65FB"/>
    <w:rsid w:val="005D6AB6"/>
    <w:rsid w:val="005E567B"/>
    <w:rsid w:val="00603C42"/>
    <w:rsid w:val="00603FB4"/>
    <w:rsid w:val="00620E30"/>
    <w:rsid w:val="00625628"/>
    <w:rsid w:val="00627BAF"/>
    <w:rsid w:val="00652B09"/>
    <w:rsid w:val="0065347B"/>
    <w:rsid w:val="00665BB9"/>
    <w:rsid w:val="00676698"/>
    <w:rsid w:val="00683968"/>
    <w:rsid w:val="00686AAB"/>
    <w:rsid w:val="00686F4C"/>
    <w:rsid w:val="006877D1"/>
    <w:rsid w:val="0069685A"/>
    <w:rsid w:val="006A10E1"/>
    <w:rsid w:val="006B69B9"/>
    <w:rsid w:val="006C58E1"/>
    <w:rsid w:val="006D148D"/>
    <w:rsid w:val="006D3B79"/>
    <w:rsid w:val="006D7C79"/>
    <w:rsid w:val="006E229B"/>
    <w:rsid w:val="006E4A5B"/>
    <w:rsid w:val="006E5551"/>
    <w:rsid w:val="006F5ADF"/>
    <w:rsid w:val="007102EA"/>
    <w:rsid w:val="00743D0E"/>
    <w:rsid w:val="00766CDA"/>
    <w:rsid w:val="00773159"/>
    <w:rsid w:val="007A65CB"/>
    <w:rsid w:val="007B5048"/>
    <w:rsid w:val="007B5C0F"/>
    <w:rsid w:val="007C318A"/>
    <w:rsid w:val="007E68EE"/>
    <w:rsid w:val="007F0AE0"/>
    <w:rsid w:val="007F297C"/>
    <w:rsid w:val="0080358A"/>
    <w:rsid w:val="00806CCE"/>
    <w:rsid w:val="0082429A"/>
    <w:rsid w:val="008306A6"/>
    <w:rsid w:val="0089206A"/>
    <w:rsid w:val="008B1EB0"/>
    <w:rsid w:val="008E34F8"/>
    <w:rsid w:val="008E4F9C"/>
    <w:rsid w:val="008E643C"/>
    <w:rsid w:val="00944AD8"/>
    <w:rsid w:val="00945804"/>
    <w:rsid w:val="0096059D"/>
    <w:rsid w:val="009B1063"/>
    <w:rsid w:val="009C1001"/>
    <w:rsid w:val="009D6542"/>
    <w:rsid w:val="009F0F46"/>
    <w:rsid w:val="009F55E8"/>
    <w:rsid w:val="009F59AC"/>
    <w:rsid w:val="009F6805"/>
    <w:rsid w:val="00A04783"/>
    <w:rsid w:val="00A0681B"/>
    <w:rsid w:val="00A12245"/>
    <w:rsid w:val="00A4237C"/>
    <w:rsid w:val="00A507A4"/>
    <w:rsid w:val="00A54F7D"/>
    <w:rsid w:val="00A60578"/>
    <w:rsid w:val="00A71385"/>
    <w:rsid w:val="00A770D7"/>
    <w:rsid w:val="00A95F69"/>
    <w:rsid w:val="00AA04C7"/>
    <w:rsid w:val="00AA1B8A"/>
    <w:rsid w:val="00AA1CBE"/>
    <w:rsid w:val="00AB0BFE"/>
    <w:rsid w:val="00AE6942"/>
    <w:rsid w:val="00AF055D"/>
    <w:rsid w:val="00AF1A08"/>
    <w:rsid w:val="00AF2177"/>
    <w:rsid w:val="00AF49FB"/>
    <w:rsid w:val="00B23C8A"/>
    <w:rsid w:val="00B43EE5"/>
    <w:rsid w:val="00B645AF"/>
    <w:rsid w:val="00B85E84"/>
    <w:rsid w:val="00B956C3"/>
    <w:rsid w:val="00BB504D"/>
    <w:rsid w:val="00BC1BB3"/>
    <w:rsid w:val="00BC3071"/>
    <w:rsid w:val="00BD0CB3"/>
    <w:rsid w:val="00BD4787"/>
    <w:rsid w:val="00BD7A21"/>
    <w:rsid w:val="00BE44E1"/>
    <w:rsid w:val="00C24BF0"/>
    <w:rsid w:val="00C260EB"/>
    <w:rsid w:val="00C33A87"/>
    <w:rsid w:val="00C3485D"/>
    <w:rsid w:val="00C61683"/>
    <w:rsid w:val="00C6252C"/>
    <w:rsid w:val="00C73645"/>
    <w:rsid w:val="00C73762"/>
    <w:rsid w:val="00C83D30"/>
    <w:rsid w:val="00CA3AA6"/>
    <w:rsid w:val="00CC3252"/>
    <w:rsid w:val="00CC527C"/>
    <w:rsid w:val="00CD01A7"/>
    <w:rsid w:val="00CF0043"/>
    <w:rsid w:val="00CF1393"/>
    <w:rsid w:val="00CF18C3"/>
    <w:rsid w:val="00CF1C70"/>
    <w:rsid w:val="00CF6754"/>
    <w:rsid w:val="00D16A39"/>
    <w:rsid w:val="00D24DCA"/>
    <w:rsid w:val="00D276E8"/>
    <w:rsid w:val="00D405D5"/>
    <w:rsid w:val="00D47C8F"/>
    <w:rsid w:val="00D84CE8"/>
    <w:rsid w:val="00DC39C2"/>
    <w:rsid w:val="00DD5DD4"/>
    <w:rsid w:val="00DE656B"/>
    <w:rsid w:val="00E05E02"/>
    <w:rsid w:val="00E26FF0"/>
    <w:rsid w:val="00E33884"/>
    <w:rsid w:val="00E812C3"/>
    <w:rsid w:val="00E847E7"/>
    <w:rsid w:val="00E9155C"/>
    <w:rsid w:val="00EC2DB2"/>
    <w:rsid w:val="00EC73F4"/>
    <w:rsid w:val="00ED050A"/>
    <w:rsid w:val="00ED4D17"/>
    <w:rsid w:val="00ED7DCF"/>
    <w:rsid w:val="00F00522"/>
    <w:rsid w:val="00F0213D"/>
    <w:rsid w:val="00F12B63"/>
    <w:rsid w:val="00F14713"/>
    <w:rsid w:val="00F15591"/>
    <w:rsid w:val="00F16463"/>
    <w:rsid w:val="00F44659"/>
    <w:rsid w:val="00F5387B"/>
    <w:rsid w:val="00FC2190"/>
    <w:rsid w:val="00FD11EB"/>
    <w:rsid w:val="00FD733C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C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3C8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4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DCF"/>
    <w:rPr>
      <w:color w:val="0000FF"/>
      <w:u w:val="single"/>
    </w:rPr>
  </w:style>
  <w:style w:type="paragraph" w:styleId="a4">
    <w:name w:val="Normal (Web)"/>
    <w:basedOn w:val="a"/>
    <w:rsid w:val="00ED7DCF"/>
    <w:pPr>
      <w:spacing w:before="100" w:after="100"/>
    </w:pPr>
  </w:style>
  <w:style w:type="paragraph" w:styleId="a5">
    <w:name w:val="Balloon Text"/>
    <w:basedOn w:val="a"/>
    <w:link w:val="a6"/>
    <w:uiPriority w:val="99"/>
    <w:semiHidden/>
    <w:unhideWhenUsed/>
    <w:rsid w:val="00ED7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CF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D27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364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1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1063"/>
    <w:rPr>
      <w:rFonts w:ascii="Arial" w:eastAsia="Lucida Sans Unicode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B10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1063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9AC6-39B8-4265-9543-B1D59A2E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Забываева</dc:creator>
  <cp:lastModifiedBy>stepanov</cp:lastModifiedBy>
  <cp:revision>10</cp:revision>
  <cp:lastPrinted>2022-02-09T12:57:00Z</cp:lastPrinted>
  <dcterms:created xsi:type="dcterms:W3CDTF">2020-06-23T12:34:00Z</dcterms:created>
  <dcterms:modified xsi:type="dcterms:W3CDTF">2022-02-09T13:53:00Z</dcterms:modified>
</cp:coreProperties>
</file>